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DCE5" w14:textId="77777777" w:rsidR="00B4625F" w:rsidRPr="00B4625F" w:rsidRDefault="00B4625F" w:rsidP="002D55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8"/>
        </w:rPr>
      </w:pPr>
      <w:r>
        <w:rPr>
          <w:rFonts w:ascii="AppleSystemUIFont" w:hAnsi="AppleSystemUIFont" w:cs="AppleSystemUIFont"/>
          <w:b/>
          <w:color w:val="353535"/>
          <w:sz w:val="28"/>
        </w:rPr>
        <w:t>Dance Specific Assessment Tools</w:t>
      </w:r>
    </w:p>
    <w:p w14:paraId="45BB3155" w14:textId="77777777" w:rsidR="00B4625F" w:rsidRDefault="00B4625F" w:rsidP="002D55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9605256" w14:textId="14593CCF" w:rsidR="002D556F" w:rsidRPr="00B4625F" w:rsidRDefault="002D556F" w:rsidP="002D55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As a performing arts physical therapist that </w:t>
      </w:r>
      <w:r w:rsidR="00395F83">
        <w:rPr>
          <w:rFonts w:ascii="AppleSystemUIFont" w:hAnsi="AppleSystemUIFont" w:cs="AppleSystemUIFont"/>
          <w:color w:val="353535"/>
          <w:sz w:val="22"/>
          <w:szCs w:val="22"/>
        </w:rPr>
        <w:t>specializes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in dancers, it is important to understand the dance genre or style. Just like when treating sports injuries, knowing if you are working with a soccer player versus a basketball player is important for proper return to sport. For example, </w:t>
      </w:r>
      <w:r w:rsidR="00C37C51">
        <w:rPr>
          <w:rFonts w:ascii="AppleSystemUIFont" w:hAnsi="AppleSystemUIFont" w:cs="AppleSystemUIFont"/>
          <w:color w:val="353535"/>
          <w:sz w:val="22"/>
          <w:szCs w:val="22"/>
        </w:rPr>
        <w:t>hip hop artists typically have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more upper extremity injuries specifically with weight bearing activities, where as ballet dancers are prone to more lower extremity and back</w:t>
      </w:r>
      <w:r w:rsidR="00CA46FF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injuries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. </w:t>
      </w:r>
      <w:r w:rsidR="00221B37">
        <w:rPr>
          <w:rFonts w:ascii="AppleSystemUIFont" w:hAnsi="AppleSystemUIFont" w:cs="AppleSystemUIFont"/>
          <w:color w:val="353535"/>
          <w:sz w:val="22"/>
          <w:szCs w:val="22"/>
        </w:rPr>
        <w:t>Therefore</w:t>
      </w:r>
      <w:r w:rsidR="00F900F2">
        <w:rPr>
          <w:rFonts w:ascii="AppleSystemUIFont" w:hAnsi="AppleSystemUIFont" w:cs="AppleSystemUIFont"/>
          <w:color w:val="353535"/>
          <w:sz w:val="22"/>
          <w:szCs w:val="22"/>
        </w:rPr>
        <w:t>,</w:t>
      </w:r>
      <w:r w:rsidR="00221B37">
        <w:rPr>
          <w:rFonts w:ascii="AppleSystemUIFont" w:hAnsi="AppleSystemUIFont" w:cs="AppleSystemUIFont"/>
          <w:color w:val="353535"/>
          <w:sz w:val="22"/>
          <w:szCs w:val="22"/>
        </w:rPr>
        <w:t xml:space="preserve"> it is key to have the most appropriate assessment tools</w:t>
      </w:r>
      <w:r w:rsidR="00F900F2">
        <w:rPr>
          <w:rFonts w:ascii="AppleSystemUIFont" w:hAnsi="AppleSystemUIFont" w:cs="AppleSystemUIFont"/>
          <w:color w:val="353535"/>
          <w:sz w:val="22"/>
          <w:szCs w:val="22"/>
        </w:rPr>
        <w:t xml:space="preserve"> to return dancers to the stage</w:t>
      </w:r>
      <w:r w:rsidR="00221B37">
        <w:rPr>
          <w:rFonts w:ascii="AppleSystemUIFont" w:hAnsi="AppleSystemUIFont" w:cs="AppleSystemUIFont"/>
          <w:color w:val="353535"/>
          <w:sz w:val="22"/>
          <w:szCs w:val="22"/>
        </w:rPr>
        <w:t>.</w:t>
      </w:r>
    </w:p>
    <w:p w14:paraId="3F437985" w14:textId="77777777" w:rsidR="002D556F" w:rsidRPr="00B4625F" w:rsidRDefault="002D556F" w:rsidP="002D556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16763F28" w14:textId="3E7E8234" w:rsidR="003D3D88" w:rsidRPr="00B4625F" w:rsidRDefault="00A418C0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Early assessment and intervention starts much like most physical therapy, measuring and restoring range of motion, strength, etc. However for</w:t>
      </w:r>
      <w:r w:rsidR="002D556F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the purpose of this article, the focus will be on assessment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s</w:t>
      </w:r>
      <w:r w:rsidR="002D556F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of dancers performing concert dan</w:t>
      </w:r>
      <w:r w:rsidR="00221B37">
        <w:rPr>
          <w:rFonts w:ascii="AppleSystemUIFont" w:hAnsi="AppleSystemUIFont" w:cs="AppleSystemUIFont"/>
          <w:color w:val="353535"/>
          <w:sz w:val="22"/>
          <w:szCs w:val="22"/>
        </w:rPr>
        <w:t xml:space="preserve">ce styles, most </w:t>
      </w:r>
      <w:r w:rsidR="00B4625F" w:rsidRPr="00B4625F">
        <w:rPr>
          <w:rFonts w:ascii="AppleSystemUIFont" w:hAnsi="AppleSystemUIFont" w:cs="AppleSystemUIFont"/>
          <w:color w:val="353535"/>
          <w:sz w:val="22"/>
          <w:szCs w:val="22"/>
        </w:rPr>
        <w:t>specifically ballet.</w:t>
      </w:r>
      <w:r w:rsidR="002D556F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</w:t>
      </w:r>
      <w:r w:rsidR="00CA46FF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These assessments can then be turned into dance specific interventions. </w:t>
      </w:r>
    </w:p>
    <w:p w14:paraId="5161924F" w14:textId="77777777" w:rsidR="00A418C0" w:rsidRPr="00B4625F" w:rsidRDefault="00A418C0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2736C40E" w14:textId="77777777" w:rsidR="003D3D88" w:rsidRPr="00B4625F" w:rsidRDefault="00B4625F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The f</w:t>
      </w:r>
      <w:r w:rsidR="003D3D88" w:rsidRPr="00B4625F">
        <w:rPr>
          <w:rFonts w:ascii="AppleSystemUIFont" w:hAnsi="AppleSystemUIFont" w:cs="AppleSystemUIFont"/>
          <w:color w:val="353535"/>
          <w:sz w:val="22"/>
          <w:szCs w:val="22"/>
        </w:rPr>
        <w:t>ollowing assessments include:</w:t>
      </w:r>
    </w:p>
    <w:p w14:paraId="7B0C2161" w14:textId="77777777" w:rsidR="003D3D88" w:rsidRPr="00B4625F" w:rsidRDefault="003D3D88" w:rsidP="003D3D88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Functional versus Active Turnout</w:t>
      </w:r>
    </w:p>
    <w:p w14:paraId="1B696D58" w14:textId="77777777" w:rsidR="003D3D88" w:rsidRPr="00B4625F" w:rsidRDefault="003D3D88" w:rsidP="003D3D88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Airplane Test</w:t>
      </w:r>
    </w:p>
    <w:p w14:paraId="36947A0C" w14:textId="77777777" w:rsidR="003D3D88" w:rsidRPr="00B4625F" w:rsidRDefault="003D3D88" w:rsidP="003D3D88">
      <w:pPr>
        <w:pStyle w:val="ListParagraph"/>
        <w:numPr>
          <w:ilvl w:val="0"/>
          <w:numId w:val="2"/>
        </w:numPr>
        <w:rPr>
          <w:rFonts w:cs="AppleSystemUIFont"/>
          <w:color w:val="353535"/>
          <w:sz w:val="22"/>
          <w:szCs w:val="22"/>
        </w:rPr>
      </w:pPr>
      <w:r w:rsidRPr="00B4625F">
        <w:rPr>
          <w:rFonts w:cs="AppleSystemUIFont"/>
          <w:color w:val="353535"/>
          <w:sz w:val="22"/>
          <w:szCs w:val="22"/>
        </w:rPr>
        <w:t>Heel Raise/Saut</w:t>
      </w:r>
      <w:r w:rsidRPr="00B4625F">
        <w:rPr>
          <w:rFonts w:cs="Lucida Grande"/>
          <w:color w:val="353535"/>
          <w:sz w:val="22"/>
          <w:szCs w:val="22"/>
        </w:rPr>
        <w:t>é</w:t>
      </w:r>
      <w:r w:rsidRPr="00B4625F">
        <w:rPr>
          <w:rFonts w:cs="AppleSystemUIFont"/>
          <w:color w:val="353535"/>
          <w:sz w:val="22"/>
          <w:szCs w:val="22"/>
        </w:rPr>
        <w:t xml:space="preserve"> Test</w:t>
      </w:r>
    </w:p>
    <w:p w14:paraId="791AF739" w14:textId="77777777" w:rsidR="003D3D88" w:rsidRPr="00B4625F" w:rsidRDefault="003D3D88" w:rsidP="003D3D88">
      <w:pPr>
        <w:pStyle w:val="ListParagraph"/>
        <w:numPr>
          <w:ilvl w:val="0"/>
          <w:numId w:val="2"/>
        </w:num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Topple Test</w:t>
      </w:r>
    </w:p>
    <w:p w14:paraId="1A8B2FE2" w14:textId="77777777" w:rsidR="003D3D88" w:rsidRPr="00B4625F" w:rsidRDefault="003D3D88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68B8B369" w14:textId="77777777" w:rsidR="007E420D" w:rsidRPr="00B4625F" w:rsidRDefault="007E420D" w:rsidP="002D556F">
      <w:pPr>
        <w:rPr>
          <w:rFonts w:ascii="AppleSystemUIFont" w:hAnsi="AppleSystemUIFont" w:cs="AppleSystemUIFont"/>
          <w:b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b/>
          <w:color w:val="353535"/>
          <w:sz w:val="22"/>
          <w:szCs w:val="22"/>
        </w:rPr>
        <w:t>Functional versus Active Turnout</w:t>
      </w:r>
    </w:p>
    <w:p w14:paraId="10C7B9D6" w14:textId="502508B9" w:rsidR="008F5150" w:rsidRPr="00B4625F" w:rsidRDefault="007D1F2F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Ideal turnout in b</w:t>
      </w:r>
      <w:r w:rsidR="00221B37">
        <w:rPr>
          <w:rFonts w:ascii="AppleSystemUIFont" w:hAnsi="AppleSystemUIFont" w:cs="AppleSystemUIFont"/>
          <w:color w:val="353535"/>
          <w:sz w:val="22"/>
          <w:szCs w:val="22"/>
        </w:rPr>
        <w:t>allet can be defined as 180 degrees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of external rotation of the lower extremity. Functional</w:t>
      </w:r>
      <w:r w:rsidR="00A418C0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(uncompensated)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turnout is a measurement of hip external rotation 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>along a longitudinal axis not taking into account the friction between the feet and floor to assist in maintaining turnout.</w:t>
      </w:r>
      <w:r w:rsidR="00B84AE0" w:rsidRPr="00B4625F">
        <w:rPr>
          <w:rFonts w:ascii="AppleSystemUIFont" w:hAnsi="AppleSystemUIFont" w:cs="AppleSystemUIFont"/>
          <w:color w:val="353535"/>
          <w:sz w:val="22"/>
          <w:szCs w:val="22"/>
          <w:vertAlign w:val="superscript"/>
        </w:rPr>
        <w:t>1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Active </w:t>
      </w:r>
      <w:r w:rsidR="00A418C0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(compensated) 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turnout is taking this into account, as well as compensatory movements such as anterior pelvic tilt, </w:t>
      </w:r>
      <w:proofErr w:type="spellStart"/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>ti</w:t>
      </w:r>
      <w:bookmarkStart w:id="0" w:name="_GoBack"/>
      <w:bookmarkEnd w:id="0"/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>bial</w:t>
      </w:r>
      <w:proofErr w:type="spellEnd"/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torsion, and pronation.</w:t>
      </w:r>
      <w:r w:rsidR="00B84AE0" w:rsidRPr="00B4625F">
        <w:rPr>
          <w:rFonts w:ascii="AppleSystemUIFont" w:hAnsi="AppleSystemUIFont" w:cs="AppleSystemUIFont"/>
          <w:color w:val="353535"/>
          <w:sz w:val="22"/>
          <w:szCs w:val="22"/>
          <w:vertAlign w:val="superscript"/>
        </w:rPr>
        <w:t>1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Functional turnout can be assessed with Functional Foot Prints and active turnout can be assessed using a whiteboard. The whiteboard has a central line dissecting the board. The individual is asked to perform a first position (heels together with bilateral lower extremity external rotation) like they would in class.</w:t>
      </w:r>
      <w:r w:rsidR="00B4625F" w:rsidRPr="00B4625F">
        <w:rPr>
          <w:rFonts w:ascii="AppleSystemUIFont" w:hAnsi="AppleSystemUIFont" w:cs="AppleSystemUIFont"/>
          <w:color w:val="353535"/>
          <w:sz w:val="22"/>
          <w:szCs w:val="22"/>
          <w:vertAlign w:val="superscript"/>
        </w:rPr>
        <w:t>1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</w:t>
      </w:r>
      <w:proofErr w:type="gramStart"/>
      <w:r w:rsidR="00A418C0" w:rsidRPr="00B4625F">
        <w:rPr>
          <w:rFonts w:ascii="AppleSystemUIFont" w:hAnsi="AppleSystemUIFont" w:cs="AppleSystemUIFont"/>
          <w:color w:val="353535"/>
          <w:sz w:val="22"/>
          <w:szCs w:val="22"/>
        </w:rPr>
        <w:t>This</w:t>
      </w:r>
      <w:proofErr w:type="gramEnd"/>
      <w:r w:rsidR="00A418C0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test will highlight the difference between the two, but also potential compensation</w:t>
      </w:r>
      <w:r w:rsidR="00B4625F" w:rsidRPr="00B4625F">
        <w:rPr>
          <w:rFonts w:ascii="AppleSystemUIFont" w:hAnsi="AppleSystemUIFont" w:cs="AppleSystemUIFont"/>
          <w:color w:val="353535"/>
          <w:sz w:val="22"/>
          <w:szCs w:val="22"/>
        </w:rPr>
        <w:t>s</w:t>
      </w:r>
      <w:r w:rsidR="00A418C0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that can be</w:t>
      </w:r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address</w:t>
      </w:r>
      <w:r w:rsidR="00B4625F" w:rsidRPr="00B4625F">
        <w:rPr>
          <w:rFonts w:ascii="AppleSystemUIFont" w:hAnsi="AppleSystemUIFont" w:cs="AppleSystemUIFont"/>
          <w:color w:val="353535"/>
          <w:sz w:val="22"/>
          <w:szCs w:val="22"/>
        </w:rPr>
        <w:t>ed</w:t>
      </w:r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through interventions. 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While studies </w:t>
      </w:r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on this assessment tool 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have only </w:t>
      </w:r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>addressed the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inter-intra rater reliability, expert opinion ha</w:t>
      </w:r>
      <w:r w:rsidR="00DF734D">
        <w:rPr>
          <w:rFonts w:ascii="AppleSystemUIFont" w:hAnsi="AppleSystemUIFont" w:cs="AppleSystemUIFont"/>
          <w:color w:val="353535"/>
          <w:sz w:val="22"/>
          <w:szCs w:val="22"/>
        </w:rPr>
        <w:t xml:space="preserve">s suggested no more than 15 degrees </w:t>
      </w:r>
      <w:r w:rsidR="00F0240C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of </w:t>
      </w:r>
      <w:r w:rsidR="008F5150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discrepancy between the two measurements. </w:t>
      </w:r>
    </w:p>
    <w:p w14:paraId="5930EF6D" w14:textId="77777777" w:rsidR="008F5150" w:rsidRPr="00B4625F" w:rsidRDefault="008F5150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455E1AA3" w14:textId="77777777" w:rsidR="007E420D" w:rsidRPr="00B4625F" w:rsidRDefault="007E420D" w:rsidP="002D556F">
      <w:pPr>
        <w:rPr>
          <w:rFonts w:ascii="AppleSystemUIFont" w:hAnsi="AppleSystemUIFont" w:cs="AppleSystemUIFont"/>
          <w:b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b/>
          <w:color w:val="353535"/>
          <w:sz w:val="22"/>
          <w:szCs w:val="22"/>
        </w:rPr>
        <w:t>Airplane Test</w:t>
      </w:r>
    </w:p>
    <w:p w14:paraId="4630CA96" w14:textId="548304F4" w:rsidR="00F12395" w:rsidRPr="00B4625F" w:rsidRDefault="00F2468F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lastRenderedPageBreak/>
        <w:t xml:space="preserve">Typically dancers have a ceiling effect with balance testing used on the general population. </w:t>
      </w:r>
      <w:r w:rsidR="00541440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The Airplane Test </w:t>
      </w:r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>is a great assessment of dynamic balance and lower extremity neuromuscular control, requiring “the trunk to be pitched forward and the non-support leg extended to the back keeping the pelvis square”</w:t>
      </w:r>
      <w:r w:rsidR="00B84AE0" w:rsidRPr="00B4625F">
        <w:rPr>
          <w:rFonts w:ascii="AppleSystemUIFont" w:hAnsi="AppleSystemUIFont" w:cs="AppleSystemUIFont"/>
          <w:color w:val="353535"/>
          <w:sz w:val="22"/>
          <w:szCs w:val="22"/>
          <w:vertAlign w:val="superscript"/>
        </w:rPr>
        <w:t>2</w:t>
      </w:r>
      <w:r w:rsidR="00DF734D">
        <w:rPr>
          <w:rFonts w:ascii="AppleSystemUIFont" w:hAnsi="AppleSystemUIFont" w:cs="AppleSystemUIFont"/>
          <w:color w:val="353535"/>
          <w:sz w:val="22"/>
          <w:szCs w:val="22"/>
        </w:rPr>
        <w:t xml:space="preserve">. The patient </w:t>
      </w:r>
      <w:r w:rsidR="00F53C21">
        <w:rPr>
          <w:rFonts w:ascii="AppleSystemUIFont" w:hAnsi="AppleSystemUIFont" w:cs="AppleSystemUIFont"/>
          <w:color w:val="353535"/>
          <w:sz w:val="22"/>
          <w:szCs w:val="22"/>
        </w:rPr>
        <w:t>then performs at least 4/</w:t>
      </w:r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>5 single limb squats drawing the hands horizontally towards the floor and returning to the starting position.</w:t>
      </w:r>
      <w:r w:rsidR="00B84AE0" w:rsidRPr="00B4625F">
        <w:rPr>
          <w:rFonts w:ascii="AppleSystemUIFont" w:hAnsi="AppleSystemUIFont" w:cs="AppleSystemUIFont"/>
          <w:color w:val="353535"/>
          <w:sz w:val="22"/>
          <w:szCs w:val="22"/>
          <w:vertAlign w:val="superscript"/>
        </w:rPr>
        <w:t>2</w:t>
      </w:r>
      <w:proofErr w:type="gramStart"/>
      <w:r w:rsidR="00B84AE0" w:rsidRPr="00B4625F">
        <w:rPr>
          <w:rFonts w:ascii="AppleSystemUIFont" w:hAnsi="AppleSystemUIFont" w:cs="AppleSystemUIFont"/>
          <w:color w:val="353535"/>
          <w:sz w:val="22"/>
          <w:szCs w:val="22"/>
          <w:vertAlign w:val="superscript"/>
        </w:rPr>
        <w:t>,3</w:t>
      </w:r>
      <w:proofErr w:type="gramEnd"/>
      <w:r w:rsidR="007E420D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</w:t>
      </w:r>
      <w:r w:rsidR="00F12395" w:rsidRPr="00B4625F">
        <w:rPr>
          <w:rFonts w:ascii="AppleSystemUIFont" w:hAnsi="AppleSystemUIFont" w:cs="AppleSystemUIFont"/>
          <w:color w:val="353535"/>
          <w:sz w:val="22"/>
          <w:szCs w:val="22"/>
        </w:rPr>
        <w:t>Additionally, assessing for compensations that may be address</w:t>
      </w:r>
      <w:r w:rsidR="00DF734D">
        <w:rPr>
          <w:rFonts w:ascii="AppleSystemUIFont" w:hAnsi="AppleSystemUIFont" w:cs="AppleSystemUIFont"/>
          <w:color w:val="353535"/>
          <w:sz w:val="22"/>
          <w:szCs w:val="22"/>
        </w:rPr>
        <w:t>ed</w:t>
      </w:r>
      <w:r w:rsidR="00F12395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later.</w:t>
      </w:r>
    </w:p>
    <w:p w14:paraId="58D8C17F" w14:textId="77777777" w:rsidR="00F12395" w:rsidRPr="00B4625F" w:rsidRDefault="00F12395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0E83F949" w14:textId="77777777" w:rsidR="00F12395" w:rsidRPr="00B4625F" w:rsidRDefault="00F12395" w:rsidP="002D556F">
      <w:pPr>
        <w:rPr>
          <w:rFonts w:cs="AppleSystemUIFont"/>
          <w:b/>
          <w:color w:val="353535"/>
          <w:sz w:val="22"/>
          <w:szCs w:val="22"/>
        </w:rPr>
      </w:pPr>
      <w:proofErr w:type="spellStart"/>
      <w:r w:rsidRPr="00B4625F">
        <w:rPr>
          <w:rFonts w:cs="AppleSystemUIFont"/>
          <w:b/>
          <w:color w:val="353535"/>
          <w:sz w:val="22"/>
          <w:szCs w:val="22"/>
        </w:rPr>
        <w:t>Relev</w:t>
      </w:r>
      <w:r w:rsidRPr="00B4625F">
        <w:rPr>
          <w:rFonts w:cs="Lucida Grande"/>
          <w:b/>
          <w:color w:val="353535"/>
          <w:sz w:val="22"/>
          <w:szCs w:val="22"/>
        </w:rPr>
        <w:t>é</w:t>
      </w:r>
      <w:proofErr w:type="spellEnd"/>
      <w:r w:rsidRPr="00B4625F">
        <w:rPr>
          <w:rFonts w:cs="AppleSystemUIFont"/>
          <w:b/>
          <w:color w:val="353535"/>
          <w:sz w:val="22"/>
          <w:szCs w:val="22"/>
        </w:rPr>
        <w:t>/Saut</w:t>
      </w:r>
      <w:r w:rsidRPr="00B4625F">
        <w:rPr>
          <w:rFonts w:cs="Lucida Grande"/>
          <w:b/>
          <w:color w:val="353535"/>
          <w:sz w:val="22"/>
          <w:szCs w:val="22"/>
        </w:rPr>
        <w:t>é</w:t>
      </w:r>
      <w:r w:rsidRPr="00B4625F">
        <w:rPr>
          <w:rFonts w:cs="AppleSystemUIFont"/>
          <w:b/>
          <w:color w:val="353535"/>
          <w:sz w:val="22"/>
          <w:szCs w:val="22"/>
        </w:rPr>
        <w:t xml:space="preserve"> Test</w:t>
      </w:r>
    </w:p>
    <w:p w14:paraId="77FF1851" w14:textId="77777777" w:rsidR="00B107A2" w:rsidRPr="00B4625F" w:rsidRDefault="00F12395" w:rsidP="00B107A2">
      <w:pPr>
        <w:rPr>
          <w:rFonts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Adequate calf complex strength is crucial for dancers. All dancers specifically ones starting pointe or returning en pointe should be able to pass this crite</w:t>
      </w:r>
      <w:r w:rsidR="00B84AE0" w:rsidRPr="00B4625F">
        <w:rPr>
          <w:rFonts w:ascii="AppleSystemUIFont" w:hAnsi="AppleSystemUIFont" w:cs="AppleSystemUIFont"/>
          <w:color w:val="353535"/>
          <w:sz w:val="22"/>
          <w:szCs w:val="22"/>
        </w:rPr>
        <w:t>ria. All ballet dancers should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be able to complete 25/25 </w:t>
      </w:r>
      <w:proofErr w:type="spellStart"/>
      <w:r w:rsidRPr="00B4625F">
        <w:rPr>
          <w:rFonts w:cs="AppleSystemUIFont"/>
          <w:color w:val="353535"/>
          <w:sz w:val="22"/>
          <w:szCs w:val="22"/>
        </w:rPr>
        <w:t>relev</w:t>
      </w:r>
      <w:r w:rsidRPr="00B4625F">
        <w:rPr>
          <w:rFonts w:cs="Lucida Grande"/>
          <w:color w:val="353535"/>
          <w:sz w:val="22"/>
          <w:szCs w:val="22"/>
        </w:rPr>
        <w:t>és</w:t>
      </w:r>
      <w:proofErr w:type="spellEnd"/>
      <w:r w:rsidRPr="00B4625F">
        <w:rPr>
          <w:rFonts w:ascii="Lucida Grande" w:hAnsi="Lucida Grande" w:cs="Lucida Grande"/>
          <w:color w:val="353535"/>
          <w:sz w:val="22"/>
          <w:szCs w:val="22"/>
        </w:rPr>
        <w:t xml:space="preserve"> </w:t>
      </w:r>
      <w:r w:rsidRPr="00B4625F">
        <w:rPr>
          <w:rFonts w:cs="Lucida Grande"/>
          <w:color w:val="353535"/>
          <w:sz w:val="22"/>
          <w:szCs w:val="22"/>
        </w:rPr>
        <w:t xml:space="preserve">(heel raise) if not more! Furthermore, dancers going </w:t>
      </w:r>
      <w:r w:rsidR="00824A51" w:rsidRPr="00B4625F">
        <w:rPr>
          <w:rFonts w:cs="Lucida Grande"/>
          <w:color w:val="353535"/>
          <w:sz w:val="22"/>
          <w:szCs w:val="22"/>
        </w:rPr>
        <w:t>en</w:t>
      </w:r>
      <w:r w:rsidRPr="00B4625F">
        <w:rPr>
          <w:rFonts w:cs="Lucida Grande"/>
          <w:color w:val="353535"/>
          <w:sz w:val="22"/>
          <w:szCs w:val="22"/>
        </w:rPr>
        <w:t xml:space="preserve"> pointe for the first time should be able to co</w:t>
      </w:r>
      <w:r w:rsidR="00824A51" w:rsidRPr="00B4625F">
        <w:rPr>
          <w:rFonts w:cs="Lucida Grande"/>
          <w:color w:val="353535"/>
          <w:sz w:val="22"/>
          <w:szCs w:val="22"/>
        </w:rPr>
        <w:t xml:space="preserve">mplete at least 8/16 </w:t>
      </w:r>
      <w:r w:rsidRPr="00B4625F">
        <w:rPr>
          <w:rFonts w:cs="Lucida Grande"/>
          <w:color w:val="353535"/>
          <w:sz w:val="22"/>
          <w:szCs w:val="22"/>
        </w:rPr>
        <w:t xml:space="preserve">single limb </w:t>
      </w:r>
      <w:r w:rsidR="00824A51" w:rsidRPr="00B4625F">
        <w:rPr>
          <w:rFonts w:cs="AppleSystemUIFont"/>
          <w:color w:val="353535"/>
          <w:sz w:val="22"/>
          <w:szCs w:val="22"/>
        </w:rPr>
        <w:t>saut</w:t>
      </w:r>
      <w:r w:rsidR="00824A51" w:rsidRPr="00B4625F">
        <w:rPr>
          <w:rFonts w:cs="Lucida Grande"/>
          <w:color w:val="353535"/>
          <w:sz w:val="22"/>
          <w:szCs w:val="22"/>
        </w:rPr>
        <w:t>és (jumps)</w:t>
      </w:r>
      <w:proofErr w:type="gramStart"/>
      <w:r w:rsidR="00B4625F" w:rsidRPr="00B4625F">
        <w:rPr>
          <w:rFonts w:cs="Lucida Grande"/>
          <w:color w:val="353535"/>
          <w:sz w:val="22"/>
          <w:szCs w:val="22"/>
        </w:rPr>
        <w:t>.</w:t>
      </w:r>
      <w:r w:rsidR="00B84AE0" w:rsidRPr="00B4625F">
        <w:rPr>
          <w:rFonts w:cs="Lucida Grande"/>
          <w:color w:val="353535"/>
          <w:sz w:val="22"/>
          <w:szCs w:val="22"/>
          <w:vertAlign w:val="superscript"/>
        </w:rPr>
        <w:t>2,3</w:t>
      </w:r>
      <w:proofErr w:type="gramEnd"/>
      <w:r w:rsidR="00824A51" w:rsidRPr="00B4625F">
        <w:rPr>
          <w:rFonts w:cs="Lucida Grande"/>
          <w:color w:val="353535"/>
          <w:sz w:val="22"/>
          <w:szCs w:val="22"/>
        </w:rPr>
        <w:t xml:space="preserve"> In my opinion, seasoned dancers returning </w:t>
      </w:r>
      <w:r w:rsidR="00B4625F" w:rsidRPr="00B4625F">
        <w:rPr>
          <w:rFonts w:cs="Lucida Grande"/>
          <w:color w:val="353535"/>
          <w:sz w:val="22"/>
          <w:szCs w:val="22"/>
        </w:rPr>
        <w:t>en</w:t>
      </w:r>
      <w:r w:rsidR="00824A51" w:rsidRPr="00B4625F">
        <w:rPr>
          <w:rFonts w:cs="Lucida Grande"/>
          <w:color w:val="353535"/>
          <w:sz w:val="22"/>
          <w:szCs w:val="22"/>
        </w:rPr>
        <w:t xml:space="preserve"> pointe should be able to complete 16/16 </w:t>
      </w:r>
      <w:r w:rsidR="00824A51" w:rsidRPr="00B4625F">
        <w:rPr>
          <w:rFonts w:cs="AppleSystemUIFont"/>
          <w:color w:val="353535"/>
          <w:sz w:val="22"/>
          <w:szCs w:val="22"/>
        </w:rPr>
        <w:t>saut</w:t>
      </w:r>
      <w:r w:rsidR="00824A51" w:rsidRPr="00B4625F">
        <w:rPr>
          <w:rFonts w:cs="Lucida Grande"/>
          <w:color w:val="353535"/>
          <w:sz w:val="22"/>
          <w:szCs w:val="22"/>
        </w:rPr>
        <w:t>és.</w:t>
      </w:r>
    </w:p>
    <w:p w14:paraId="1054E17A" w14:textId="77777777" w:rsidR="00F12395" w:rsidRPr="00B4625F" w:rsidRDefault="00F12395" w:rsidP="00B107A2">
      <w:pPr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235AB726" w14:textId="77777777" w:rsidR="00B107A2" w:rsidRPr="00B4625F" w:rsidRDefault="00B107A2" w:rsidP="00B107A2">
      <w:pPr>
        <w:rPr>
          <w:rFonts w:ascii="AppleSystemUIFont" w:hAnsi="AppleSystemUIFont" w:cs="AppleSystemUIFont"/>
          <w:b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b/>
          <w:color w:val="353535"/>
          <w:sz w:val="22"/>
          <w:szCs w:val="22"/>
        </w:rPr>
        <w:t>Topple Test</w:t>
      </w:r>
    </w:p>
    <w:p w14:paraId="6A30FEA0" w14:textId="63BA15BD" w:rsidR="00B107A2" w:rsidRPr="00B4625F" w:rsidRDefault="00824A51" w:rsidP="002D556F">
      <w:pPr>
        <w:rPr>
          <w:rFonts w:cs="Lucida Grande"/>
          <w:color w:val="353535"/>
          <w:sz w:val="22"/>
          <w:szCs w:val="22"/>
          <w:vertAlign w:val="superscript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>Th</w:t>
      </w:r>
      <w:r w:rsidR="00221B37">
        <w:rPr>
          <w:rFonts w:ascii="AppleSystemUIFont" w:hAnsi="AppleSystemUIFont" w:cs="AppleSystemUIFont"/>
          <w:color w:val="353535"/>
          <w:sz w:val="22"/>
          <w:szCs w:val="22"/>
        </w:rPr>
        <w:t>e Topple Test is a full 360 degrees</w:t>
      </w:r>
      <w:r w:rsidR="00B4625F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 </w:t>
      </w: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revolution of the entire body on a single leg, as known as a single pirouette (turn) for a dancer. Looking for full knee extension on the standing leg, proper </w:t>
      </w:r>
      <w:proofErr w:type="spellStart"/>
      <w:r w:rsidRPr="00B4625F">
        <w:rPr>
          <w:rFonts w:cs="AppleSystemUIFont"/>
          <w:color w:val="353535"/>
          <w:sz w:val="22"/>
          <w:szCs w:val="22"/>
        </w:rPr>
        <w:t>retir</w:t>
      </w:r>
      <w:r w:rsidRPr="00B4625F">
        <w:rPr>
          <w:rFonts w:cs="Lucida Grande"/>
          <w:color w:val="353535"/>
          <w:sz w:val="22"/>
          <w:szCs w:val="22"/>
        </w:rPr>
        <w:t>é</w:t>
      </w:r>
      <w:proofErr w:type="spellEnd"/>
      <w:r w:rsidRPr="00B4625F">
        <w:rPr>
          <w:rFonts w:ascii="Lucida Grande" w:hAnsi="Lucida Grande" w:cs="Lucida Grande"/>
          <w:color w:val="353535"/>
          <w:sz w:val="22"/>
          <w:szCs w:val="22"/>
        </w:rPr>
        <w:t xml:space="preserve"> </w:t>
      </w:r>
      <w:r w:rsidRPr="00B4625F">
        <w:rPr>
          <w:rFonts w:cs="Lucida Grande"/>
          <w:color w:val="353535"/>
          <w:sz w:val="22"/>
          <w:szCs w:val="22"/>
        </w:rPr>
        <w:t xml:space="preserve">position of the gesturing leg, minimal body sway and good control during the deceleration phase. </w:t>
      </w:r>
      <w:r w:rsidR="00B84AE0" w:rsidRPr="00B4625F">
        <w:rPr>
          <w:rFonts w:cs="Lucida Grande"/>
          <w:color w:val="353535"/>
          <w:sz w:val="22"/>
          <w:szCs w:val="22"/>
          <w:vertAlign w:val="superscript"/>
        </w:rPr>
        <w:t>4</w:t>
      </w:r>
    </w:p>
    <w:p w14:paraId="74A52773" w14:textId="77777777" w:rsidR="00824A51" w:rsidRPr="00B4625F" w:rsidRDefault="00824A51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</w:p>
    <w:p w14:paraId="7EE7531F" w14:textId="77777777" w:rsidR="00541440" w:rsidRPr="00B4625F" w:rsidRDefault="00222D27" w:rsidP="002D556F">
      <w:pPr>
        <w:rPr>
          <w:rFonts w:ascii="AppleSystemUIFont" w:hAnsi="AppleSystemUIFont" w:cs="AppleSystemUIFont"/>
          <w:color w:val="353535"/>
          <w:sz w:val="22"/>
          <w:szCs w:val="22"/>
        </w:rPr>
      </w:pPr>
      <w:r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In conclusion, there are a multitude of tests for higher-level athletes and great age related normative values, but they do not always apply to dancers directly. </w:t>
      </w:r>
      <w:r w:rsidR="0067510E" w:rsidRPr="00B4625F">
        <w:rPr>
          <w:rFonts w:ascii="AppleSystemUIFont" w:hAnsi="AppleSystemUIFont" w:cs="AppleSystemUIFont"/>
          <w:color w:val="353535"/>
          <w:sz w:val="22"/>
          <w:szCs w:val="22"/>
        </w:rPr>
        <w:t xml:space="preserve">The above tests are just a handful of the ones available for dance specific assessments and functional criteria for return to activity. </w:t>
      </w:r>
    </w:p>
    <w:p w14:paraId="0B6CBF48" w14:textId="77777777" w:rsidR="0067510E" w:rsidRDefault="0067510E" w:rsidP="002D556F">
      <w:pPr>
        <w:rPr>
          <w:rFonts w:ascii="AppleSystemUIFont" w:hAnsi="AppleSystemUIFont" w:cs="AppleSystemUIFont"/>
          <w:color w:val="353535"/>
        </w:rPr>
      </w:pPr>
    </w:p>
    <w:p w14:paraId="65F2D9BD" w14:textId="77777777" w:rsidR="00B107A2" w:rsidRDefault="00B107A2" w:rsidP="002D556F">
      <w:pPr>
        <w:rPr>
          <w:rFonts w:ascii="AppleSystemUIFont" w:hAnsi="AppleSystemUIFont" w:cs="AppleSystemUIFont"/>
          <w:color w:val="353535"/>
        </w:rPr>
      </w:pPr>
      <w:r w:rsidRPr="00B37C81">
        <w:rPr>
          <w:rFonts w:ascii="AppleSystemUIFont" w:hAnsi="AppleSystemUIFont" w:cs="AppleSystemUIFont"/>
          <w:b/>
          <w:color w:val="353535"/>
        </w:rPr>
        <w:t>References</w:t>
      </w:r>
      <w:r>
        <w:rPr>
          <w:rFonts w:ascii="AppleSystemUIFont" w:hAnsi="AppleSystemUIFont" w:cs="AppleSystemUIFont"/>
          <w:color w:val="353535"/>
        </w:rPr>
        <w:t xml:space="preserve">: </w:t>
      </w:r>
    </w:p>
    <w:p w14:paraId="3098046C" w14:textId="77777777" w:rsidR="00B4625F" w:rsidRDefault="00222D27" w:rsidP="00B4625F">
      <w:pPr>
        <w:rPr>
          <w:rFonts w:eastAsia="Times New Roman" w:cs="Arial"/>
          <w:color w:val="303030"/>
          <w:sz w:val="20"/>
          <w:szCs w:val="20"/>
          <w:shd w:val="clear" w:color="auto" w:fill="FFFFFF"/>
        </w:rPr>
      </w:pPr>
      <w:r w:rsidRPr="00B4625F">
        <w:rPr>
          <w:rFonts w:cs="AppleSystemUIFont"/>
          <w:color w:val="353535"/>
          <w:sz w:val="20"/>
          <w:szCs w:val="20"/>
        </w:rPr>
        <w:t xml:space="preserve">1. </w:t>
      </w:r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 xml:space="preserve">Greene, A., </w:t>
      </w:r>
      <w:proofErr w:type="spellStart"/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>Lasner</w:t>
      </w:r>
      <w:proofErr w:type="spellEnd"/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 xml:space="preserve">, A., </w:t>
      </w:r>
      <w:proofErr w:type="spellStart"/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>Deu</w:t>
      </w:r>
      <w:proofErr w:type="spellEnd"/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 xml:space="preserve">, R., Oliphant, S., &amp; Johnson, K. (2019). </w:t>
      </w:r>
      <w:proofErr w:type="gramStart"/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>Inter-rater and intra-rater reliability of a clinical protocol for measuring turnout in collegiate dancers.</w:t>
      </w:r>
      <w:proofErr w:type="gramEnd"/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> </w:t>
      </w:r>
      <w:r w:rsidRPr="00B4625F">
        <w:rPr>
          <w:rFonts w:eastAsia="Times New Roman" w:cs="Arial"/>
          <w:i/>
          <w:iCs/>
          <w:color w:val="303030"/>
          <w:sz w:val="20"/>
          <w:szCs w:val="20"/>
          <w:shd w:val="clear" w:color="auto" w:fill="FFFFFF"/>
        </w:rPr>
        <w:t>Physiotherapy theory and practice</w:t>
      </w:r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>, </w:t>
      </w:r>
      <w:r w:rsidRPr="00B4625F">
        <w:rPr>
          <w:rFonts w:eastAsia="Times New Roman" w:cs="Arial"/>
          <w:i/>
          <w:iCs/>
          <w:color w:val="303030"/>
          <w:sz w:val="20"/>
          <w:szCs w:val="20"/>
          <w:shd w:val="clear" w:color="auto" w:fill="FFFFFF"/>
        </w:rPr>
        <w:t>35</w:t>
      </w:r>
      <w:r w:rsidRPr="00B4625F">
        <w:rPr>
          <w:rFonts w:eastAsia="Times New Roman" w:cs="Arial"/>
          <w:color w:val="303030"/>
          <w:sz w:val="20"/>
          <w:szCs w:val="20"/>
          <w:shd w:val="clear" w:color="auto" w:fill="FFFFFF"/>
        </w:rPr>
        <w:t xml:space="preserve">(1), 94–99. </w:t>
      </w:r>
      <w:hyperlink r:id="rId6" w:history="1">
        <w:r w:rsidR="00B4625F" w:rsidRPr="009C5E19">
          <w:rPr>
            <w:rStyle w:val="Hyperlink"/>
            <w:rFonts w:eastAsia="Times New Roman" w:cs="Arial"/>
            <w:sz w:val="20"/>
            <w:szCs w:val="20"/>
            <w:shd w:val="clear" w:color="auto" w:fill="FFFFFF"/>
          </w:rPr>
          <w:t>https://doi.org/10.1080/09593985.2018.1434708</w:t>
        </w:r>
      </w:hyperlink>
    </w:p>
    <w:p w14:paraId="52EE7821" w14:textId="77777777" w:rsidR="00B4625F" w:rsidRDefault="00B84AE0" w:rsidP="00B4625F">
      <w:pPr>
        <w:rPr>
          <w:sz w:val="20"/>
          <w:szCs w:val="20"/>
        </w:rPr>
      </w:pPr>
      <w:r w:rsidRPr="00B4625F">
        <w:rPr>
          <w:rFonts w:cs="AppleSystemUIFont"/>
          <w:color w:val="353535"/>
          <w:sz w:val="20"/>
          <w:szCs w:val="20"/>
        </w:rPr>
        <w:t>2.</w:t>
      </w:r>
      <w:r w:rsidRPr="00B4625F">
        <w:rPr>
          <w:sz w:val="20"/>
          <w:szCs w:val="20"/>
        </w:rPr>
        <w:t xml:space="preserve"> Functional Criteria for Assessing Pointe Readiness. (2015)</w:t>
      </w:r>
      <w:proofErr w:type="gramStart"/>
      <w:r w:rsidRPr="00B4625F">
        <w:rPr>
          <w:sz w:val="20"/>
          <w:szCs w:val="20"/>
        </w:rPr>
        <w:t xml:space="preserve">. </w:t>
      </w:r>
      <w:r w:rsidRPr="00B4625F">
        <w:rPr>
          <w:i/>
          <w:iCs/>
          <w:sz w:val="20"/>
          <w:szCs w:val="20"/>
        </w:rPr>
        <w:t>IADMS Bulletin for Dancers and Teachers</w:t>
      </w:r>
      <w:r w:rsidRPr="00B4625F">
        <w:rPr>
          <w:sz w:val="20"/>
          <w:szCs w:val="20"/>
        </w:rPr>
        <w:t xml:space="preserve">, </w:t>
      </w:r>
      <w:r w:rsidRPr="00B4625F">
        <w:rPr>
          <w:i/>
          <w:iCs/>
          <w:sz w:val="20"/>
          <w:szCs w:val="20"/>
        </w:rPr>
        <w:t>6</w:t>
      </w:r>
      <w:r w:rsidRPr="00B4625F">
        <w:rPr>
          <w:sz w:val="20"/>
          <w:szCs w:val="20"/>
        </w:rPr>
        <w:t>, 6-7.</w:t>
      </w:r>
      <w:proofErr w:type="gramEnd"/>
    </w:p>
    <w:p w14:paraId="21835C1D" w14:textId="77777777" w:rsidR="00B4625F" w:rsidRDefault="00B84AE0" w:rsidP="00B4625F">
      <w:pPr>
        <w:rPr>
          <w:rFonts w:eastAsia="Times New Roman" w:cs="Times New Roman"/>
          <w:sz w:val="20"/>
          <w:szCs w:val="20"/>
        </w:rPr>
      </w:pPr>
      <w:r w:rsidRPr="00B4625F">
        <w:rPr>
          <w:rFonts w:cs="AppleSystemUIFont"/>
          <w:color w:val="353535"/>
          <w:sz w:val="20"/>
          <w:szCs w:val="20"/>
        </w:rPr>
        <w:t xml:space="preserve">3. </w:t>
      </w:r>
      <w:proofErr w:type="spellStart"/>
      <w:r w:rsidRPr="00B4625F">
        <w:rPr>
          <w:sz w:val="20"/>
          <w:szCs w:val="20"/>
        </w:rPr>
        <w:t>Filipa</w:t>
      </w:r>
      <w:proofErr w:type="spellEnd"/>
      <w:r w:rsidRPr="00B4625F">
        <w:rPr>
          <w:sz w:val="20"/>
          <w:szCs w:val="20"/>
        </w:rPr>
        <w:t xml:space="preserve">, A., &amp; Barton, K. (2018). Physical therapy rehabilitation of an adolescent </w:t>
      </w:r>
      <w:proofErr w:type="spellStart"/>
      <w:r w:rsidRPr="00B4625F">
        <w:rPr>
          <w:sz w:val="20"/>
          <w:szCs w:val="20"/>
        </w:rPr>
        <w:t>preprofessional</w:t>
      </w:r>
      <w:proofErr w:type="spellEnd"/>
      <w:r w:rsidRPr="00B4625F">
        <w:rPr>
          <w:sz w:val="20"/>
          <w:szCs w:val="20"/>
        </w:rPr>
        <w:t xml:space="preserve"> dancer following </w:t>
      </w:r>
      <w:proofErr w:type="spellStart"/>
      <w:r w:rsidRPr="00B4625F">
        <w:rPr>
          <w:sz w:val="20"/>
          <w:szCs w:val="20"/>
        </w:rPr>
        <w:t>os</w:t>
      </w:r>
      <w:proofErr w:type="spellEnd"/>
      <w:r w:rsidRPr="00B4625F">
        <w:rPr>
          <w:sz w:val="20"/>
          <w:szCs w:val="20"/>
        </w:rPr>
        <w:t xml:space="preserve"> </w:t>
      </w:r>
      <w:proofErr w:type="spellStart"/>
      <w:r w:rsidRPr="00B4625F">
        <w:rPr>
          <w:sz w:val="20"/>
          <w:szCs w:val="20"/>
        </w:rPr>
        <w:t>trigonum</w:t>
      </w:r>
      <w:proofErr w:type="spellEnd"/>
      <w:r w:rsidRPr="00B4625F">
        <w:rPr>
          <w:sz w:val="20"/>
          <w:szCs w:val="20"/>
        </w:rPr>
        <w:t xml:space="preserve"> excision: A case report. </w:t>
      </w:r>
      <w:proofErr w:type="gramStart"/>
      <w:r w:rsidRPr="00B4625F">
        <w:rPr>
          <w:i/>
          <w:iCs/>
          <w:sz w:val="20"/>
          <w:szCs w:val="20"/>
        </w:rPr>
        <w:t xml:space="preserve">Journal of </w:t>
      </w:r>
      <w:proofErr w:type="spellStart"/>
      <w:r w:rsidRPr="00B4625F">
        <w:rPr>
          <w:i/>
          <w:iCs/>
          <w:sz w:val="20"/>
          <w:szCs w:val="20"/>
        </w:rPr>
        <w:t>Orthopaedic</w:t>
      </w:r>
      <w:proofErr w:type="spellEnd"/>
      <w:r w:rsidRPr="00B4625F">
        <w:rPr>
          <w:i/>
          <w:iCs/>
          <w:sz w:val="20"/>
          <w:szCs w:val="20"/>
        </w:rPr>
        <w:t xml:space="preserve"> &amp; Sports Physical Therapy,</w:t>
      </w:r>
      <w:r w:rsidRPr="00B4625F">
        <w:rPr>
          <w:sz w:val="20"/>
          <w:szCs w:val="20"/>
        </w:rPr>
        <w:t xml:space="preserve"> </w:t>
      </w:r>
      <w:r w:rsidRPr="00B4625F">
        <w:rPr>
          <w:i/>
          <w:iCs/>
          <w:sz w:val="20"/>
          <w:szCs w:val="20"/>
        </w:rPr>
        <w:t>48</w:t>
      </w:r>
      <w:r w:rsidRPr="00B4625F">
        <w:rPr>
          <w:sz w:val="20"/>
          <w:szCs w:val="20"/>
        </w:rPr>
        <w:t>(3), 194-203.</w:t>
      </w:r>
      <w:proofErr w:type="gramEnd"/>
      <w:r w:rsidRPr="00B4625F">
        <w:rPr>
          <w:sz w:val="20"/>
          <w:szCs w:val="20"/>
        </w:rPr>
        <w:t xml:space="preserve"> </w:t>
      </w:r>
      <w:proofErr w:type="gramStart"/>
      <w:r w:rsidRPr="00B4625F">
        <w:rPr>
          <w:sz w:val="20"/>
          <w:szCs w:val="20"/>
        </w:rPr>
        <w:t>doi:10.2519</w:t>
      </w:r>
      <w:proofErr w:type="gramEnd"/>
      <w:r w:rsidRPr="00B4625F">
        <w:rPr>
          <w:sz w:val="20"/>
          <w:szCs w:val="20"/>
        </w:rPr>
        <w:t>/jospt.2018.7508</w:t>
      </w:r>
    </w:p>
    <w:p w14:paraId="47717B02" w14:textId="77777777" w:rsidR="00222D27" w:rsidRPr="00B4625F" w:rsidRDefault="00B84AE0" w:rsidP="00B4625F">
      <w:pPr>
        <w:rPr>
          <w:rFonts w:eastAsia="Times New Roman" w:cs="Times New Roman"/>
          <w:sz w:val="20"/>
          <w:szCs w:val="20"/>
        </w:rPr>
      </w:pPr>
      <w:r w:rsidRPr="00B462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4</w:t>
      </w:r>
      <w:r w:rsidR="00222D27" w:rsidRPr="00B462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222D27" w:rsidRPr="00B462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López</w:t>
      </w:r>
      <w:proofErr w:type="spellEnd"/>
      <w:r w:rsidR="00222D27" w:rsidRPr="00B462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-Ortiz C. (1994) </w:t>
      </w:r>
      <w:r w:rsidR="00222D27" w:rsidRPr="00B4625F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</w:rPr>
        <w:t>Kinematic Trend of Pirouette Performances as a Function of Skill Level [thesis]</w:t>
      </w:r>
      <w:r w:rsidR="00222D27" w:rsidRPr="00B4625F">
        <w:rPr>
          <w:rFonts w:eastAsia="Times New Roman" w:cs="Times New Roman"/>
          <w:color w:val="000000"/>
          <w:sz w:val="20"/>
          <w:szCs w:val="20"/>
          <w:shd w:val="clear" w:color="auto" w:fill="FFFFFF"/>
        </w:rPr>
        <w:t>. Brockport NY: State University of New York at Brockport.</w:t>
      </w:r>
    </w:p>
    <w:p w14:paraId="6788D796" w14:textId="77777777" w:rsidR="00222D27" w:rsidRPr="00222D27" w:rsidRDefault="00222D27" w:rsidP="002D556F">
      <w:pPr>
        <w:rPr>
          <w:rFonts w:ascii="AppleSystemUIFont" w:hAnsi="AppleSystemUIFont" w:cs="AppleSystemUIFont"/>
          <w:color w:val="353535"/>
        </w:rPr>
      </w:pPr>
    </w:p>
    <w:sectPr w:rsidR="00222D27" w:rsidRPr="00222D27" w:rsidSect="007D1F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69"/>
    <w:multiLevelType w:val="hybridMultilevel"/>
    <w:tmpl w:val="2030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B87"/>
    <w:multiLevelType w:val="hybridMultilevel"/>
    <w:tmpl w:val="95F45A78"/>
    <w:lvl w:ilvl="0" w:tplc="19F89584">
      <w:numFmt w:val="bullet"/>
      <w:lvlText w:val="-"/>
      <w:lvlJc w:val="left"/>
      <w:pPr>
        <w:ind w:left="1080" w:hanging="360"/>
      </w:pPr>
      <w:rPr>
        <w:rFonts w:ascii="AppleSystemUIFont" w:eastAsiaTheme="minorEastAsia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6F"/>
    <w:rsid w:val="002215AA"/>
    <w:rsid w:val="00221B37"/>
    <w:rsid w:val="00222D27"/>
    <w:rsid w:val="002D556F"/>
    <w:rsid w:val="00395F83"/>
    <w:rsid w:val="003D3D88"/>
    <w:rsid w:val="00524D30"/>
    <w:rsid w:val="00541440"/>
    <w:rsid w:val="005C3EFD"/>
    <w:rsid w:val="005E14BE"/>
    <w:rsid w:val="0067510E"/>
    <w:rsid w:val="007D1F2F"/>
    <w:rsid w:val="007E420D"/>
    <w:rsid w:val="00824A51"/>
    <w:rsid w:val="008768C8"/>
    <w:rsid w:val="008F5150"/>
    <w:rsid w:val="00A12DE2"/>
    <w:rsid w:val="00A418C0"/>
    <w:rsid w:val="00B107A2"/>
    <w:rsid w:val="00B37C81"/>
    <w:rsid w:val="00B4625F"/>
    <w:rsid w:val="00B84AE0"/>
    <w:rsid w:val="00C37C51"/>
    <w:rsid w:val="00CA46FF"/>
    <w:rsid w:val="00DF734D"/>
    <w:rsid w:val="00F0240C"/>
    <w:rsid w:val="00F12395"/>
    <w:rsid w:val="00F2468F"/>
    <w:rsid w:val="00F53C21"/>
    <w:rsid w:val="00F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C7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7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2D27"/>
    <w:rPr>
      <w:color w:val="800080" w:themeColor="followedHyperlink"/>
      <w:u w:val="single"/>
    </w:rPr>
  </w:style>
  <w:style w:type="character" w:customStyle="1" w:styleId="referencesauthors">
    <w:name w:val="references__authors"/>
    <w:basedOn w:val="DefaultParagraphFont"/>
    <w:rsid w:val="00222D27"/>
  </w:style>
  <w:style w:type="character" w:styleId="Strong">
    <w:name w:val="Strong"/>
    <w:basedOn w:val="DefaultParagraphFont"/>
    <w:uiPriority w:val="22"/>
    <w:qFormat/>
    <w:rsid w:val="00222D27"/>
    <w:rPr>
      <w:b/>
      <w:bCs/>
    </w:rPr>
  </w:style>
  <w:style w:type="character" w:customStyle="1" w:styleId="referenceseditors">
    <w:name w:val="references__editors"/>
    <w:basedOn w:val="DefaultParagraphFont"/>
    <w:rsid w:val="00222D27"/>
  </w:style>
  <w:style w:type="character" w:customStyle="1" w:styleId="referencesyear">
    <w:name w:val="references__year"/>
    <w:basedOn w:val="DefaultParagraphFont"/>
    <w:rsid w:val="00222D27"/>
  </w:style>
  <w:style w:type="paragraph" w:styleId="NormalWeb">
    <w:name w:val="Normal (Web)"/>
    <w:basedOn w:val="Normal"/>
    <w:uiPriority w:val="99"/>
    <w:semiHidden/>
    <w:unhideWhenUsed/>
    <w:rsid w:val="00B84A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7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2D27"/>
    <w:rPr>
      <w:color w:val="800080" w:themeColor="followedHyperlink"/>
      <w:u w:val="single"/>
    </w:rPr>
  </w:style>
  <w:style w:type="character" w:customStyle="1" w:styleId="referencesauthors">
    <w:name w:val="references__authors"/>
    <w:basedOn w:val="DefaultParagraphFont"/>
    <w:rsid w:val="00222D27"/>
  </w:style>
  <w:style w:type="character" w:styleId="Strong">
    <w:name w:val="Strong"/>
    <w:basedOn w:val="DefaultParagraphFont"/>
    <w:uiPriority w:val="22"/>
    <w:qFormat/>
    <w:rsid w:val="00222D27"/>
    <w:rPr>
      <w:b/>
      <w:bCs/>
    </w:rPr>
  </w:style>
  <w:style w:type="character" w:customStyle="1" w:styleId="referenceseditors">
    <w:name w:val="references__editors"/>
    <w:basedOn w:val="DefaultParagraphFont"/>
    <w:rsid w:val="00222D27"/>
  </w:style>
  <w:style w:type="character" w:customStyle="1" w:styleId="referencesyear">
    <w:name w:val="references__year"/>
    <w:basedOn w:val="DefaultParagraphFont"/>
    <w:rsid w:val="00222D27"/>
  </w:style>
  <w:style w:type="paragraph" w:styleId="NormalWeb">
    <w:name w:val="Normal (Web)"/>
    <w:basedOn w:val="Normal"/>
    <w:uiPriority w:val="99"/>
    <w:semiHidden/>
    <w:unhideWhenUsed/>
    <w:rsid w:val="00B84A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i.org/10.1080/09593985.2018.14347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707</Words>
  <Characters>4031</Characters>
  <Application>Microsoft Macintosh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Taylor</dc:creator>
  <cp:keywords/>
  <dc:description/>
  <cp:lastModifiedBy>Brianne Taylor</cp:lastModifiedBy>
  <cp:revision>5</cp:revision>
  <dcterms:created xsi:type="dcterms:W3CDTF">2021-10-19T16:21:00Z</dcterms:created>
  <dcterms:modified xsi:type="dcterms:W3CDTF">2021-10-27T14:28:00Z</dcterms:modified>
</cp:coreProperties>
</file>